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0" w:firstLineChars="0"/>
        <w:jc w:val="left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0" w:firstLineChars="0"/>
        <w:jc w:val="left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</w:p>
    <w:p>
      <w:pPr>
        <w:widowControl/>
        <w:ind w:left="93"/>
        <w:jc w:val="center"/>
        <w:rPr>
          <w:rFonts w:hint="eastAsia" w:ascii="仿宋_GB2312" w:hAnsi="仿宋_GB2312" w:eastAsia="仿宋_GB2312" w:cs="仿宋_GB2312"/>
          <w:b/>
          <w:bCs/>
          <w:color w:val="auto"/>
          <w:kern w:val="0"/>
          <w:sz w:val="48"/>
          <w:szCs w:val="48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40"/>
          <w:szCs w:val="40"/>
          <w:highlight w:val="none"/>
          <w:lang w:val="en-US" w:eastAsia="zh-CN"/>
        </w:rPr>
        <w:t>福建省莆田职业技术学校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40"/>
          <w:szCs w:val="40"/>
          <w:highlight w:val="none"/>
        </w:rPr>
        <w:t>公开招聘202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40"/>
          <w:szCs w:val="40"/>
          <w:highlight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40"/>
          <w:szCs w:val="40"/>
          <w:highlight w:val="none"/>
        </w:rPr>
        <w:t>年新任教师</w:t>
      </w:r>
    </w:p>
    <w:p>
      <w:pPr>
        <w:widowControl/>
        <w:ind w:left="93"/>
        <w:jc w:val="center"/>
        <w:rPr>
          <w:rFonts w:hint="eastAsia" w:ascii="仿宋_GB2312" w:hAnsi="仿宋_GB2312" w:eastAsia="仿宋_GB2312" w:cs="仿宋_GB2312"/>
          <w:b/>
          <w:bCs/>
          <w:color w:val="auto"/>
          <w:kern w:val="0"/>
          <w:sz w:val="48"/>
          <w:szCs w:val="48"/>
          <w:highlight w:val="none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48"/>
          <w:szCs w:val="48"/>
          <w:highlight w:val="none"/>
          <w:lang w:eastAsia="zh-CN"/>
        </w:rPr>
        <w:t>面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48"/>
          <w:szCs w:val="48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48"/>
          <w:szCs w:val="48"/>
          <w:highlight w:val="none"/>
        </w:rPr>
        <w:t>试  证</w:t>
      </w:r>
      <w:bookmarkEnd w:id="0"/>
    </w:p>
    <w:p>
      <w:pPr>
        <w:rPr>
          <w:b/>
          <w:bCs/>
          <w:color w:val="auto"/>
          <w:highlight w:val="none"/>
        </w:rPr>
      </w:pPr>
    </w:p>
    <w:p>
      <w:pPr>
        <w:rPr>
          <w:color w:val="auto"/>
          <w:highlight w:val="none"/>
        </w:rPr>
      </w:pPr>
    </w:p>
    <w:tbl>
      <w:tblPr>
        <w:tblStyle w:val="2"/>
        <w:tblW w:w="8908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0"/>
        <w:gridCol w:w="5"/>
        <w:gridCol w:w="4023"/>
        <w:gridCol w:w="28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b/>
                <w:bCs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ascii="Calibri" w:hAnsi="Calibri" w:eastAsia="宋体" w:cs="Calibri"/>
                <w:b/>
                <w:bCs/>
                <w:color w:val="auto"/>
                <w:kern w:val="0"/>
                <w:sz w:val="28"/>
                <w:szCs w:val="28"/>
                <w:highlight w:val="none"/>
              </w:rPr>
              <w:t>姓    名</w:t>
            </w:r>
          </w:p>
        </w:tc>
        <w:tc>
          <w:tcPr>
            <w:tcW w:w="40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Calibri" w:hAnsi="Calibri" w:eastAsia="宋体" w:cs="Calibri"/>
                <w:color w:val="auto"/>
                <w:kern w:val="0"/>
                <w:sz w:val="30"/>
                <w:szCs w:val="30"/>
                <w:highlight w:val="none"/>
              </w:rPr>
            </w:pPr>
          </w:p>
        </w:tc>
        <w:tc>
          <w:tcPr>
            <w:tcW w:w="28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auto"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Calibri" w:hAnsi="Calibri" w:eastAsia="宋体" w:cs="Calibri"/>
                <w:color w:val="auto"/>
                <w:kern w:val="0"/>
                <w:sz w:val="30"/>
                <w:szCs w:val="30"/>
                <w:highlight w:val="none"/>
              </w:rPr>
              <w:t>二寸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color w:val="auto"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Calibri" w:hAnsi="Calibri" w:eastAsia="宋体" w:cs="Calibri"/>
                <w:color w:val="auto"/>
                <w:kern w:val="0"/>
                <w:sz w:val="30"/>
                <w:szCs w:val="30"/>
                <w:highlight w:val="none"/>
              </w:rPr>
              <w:t>彩色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color w:val="auto"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Calibri" w:hAnsi="Calibri" w:eastAsia="宋体" w:cs="Calibri"/>
                <w:color w:val="auto"/>
                <w:kern w:val="0"/>
                <w:sz w:val="30"/>
                <w:szCs w:val="30"/>
                <w:highlight w:val="none"/>
              </w:rPr>
              <w:t>近</w:t>
            </w:r>
            <w:r>
              <w:rPr>
                <w:rFonts w:ascii="Calibri" w:hAnsi="Calibri" w:eastAsia="宋体" w:cs="Calibri"/>
                <w:color w:val="auto"/>
                <w:kern w:val="0"/>
                <w:sz w:val="30"/>
                <w:szCs w:val="30"/>
                <w:highlight w:val="none"/>
              </w:rPr>
              <w:t>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2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b/>
                <w:bCs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ascii="Calibri" w:hAnsi="Calibri" w:eastAsia="宋体" w:cs="Calibri"/>
                <w:b/>
                <w:bCs/>
                <w:color w:val="auto"/>
                <w:kern w:val="0"/>
                <w:sz w:val="28"/>
                <w:szCs w:val="28"/>
                <w:highlight w:val="none"/>
              </w:rPr>
              <w:t>身份证号</w:t>
            </w:r>
          </w:p>
        </w:tc>
        <w:tc>
          <w:tcPr>
            <w:tcW w:w="40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auto"/>
                <w:kern w:val="0"/>
                <w:sz w:val="30"/>
                <w:szCs w:val="30"/>
                <w:highlight w:val="none"/>
              </w:rPr>
            </w:pPr>
          </w:p>
        </w:tc>
        <w:tc>
          <w:tcPr>
            <w:tcW w:w="28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auto"/>
                <w:kern w:val="0"/>
                <w:sz w:val="30"/>
                <w:szCs w:val="3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2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b/>
                <w:bCs/>
                <w:color w:val="auto"/>
                <w:kern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Calibri" w:hAnsi="Calibri" w:eastAsia="宋体" w:cs="Calibri"/>
                <w:b/>
                <w:bCs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招</w:t>
            </w:r>
            <w:r>
              <w:rPr>
                <w:rFonts w:hint="eastAsia" w:ascii="Calibri" w:hAnsi="Calibri" w:eastAsia="宋体" w:cs="Calibri"/>
                <w:b/>
                <w:bCs/>
                <w:color w:val="auto"/>
                <w:kern w:val="0"/>
                <w:sz w:val="28"/>
                <w:szCs w:val="28"/>
                <w:highlight w:val="none"/>
              </w:rPr>
              <w:t>聘</w:t>
            </w:r>
            <w:r>
              <w:rPr>
                <w:rFonts w:hint="eastAsia" w:ascii="Calibri" w:hAnsi="Calibri" w:eastAsia="宋体" w:cs="Calibri"/>
                <w:b/>
                <w:bCs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学校</w:t>
            </w:r>
          </w:p>
        </w:tc>
        <w:tc>
          <w:tcPr>
            <w:tcW w:w="40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Calibri" w:hAnsi="Calibri" w:eastAsia="宋体" w:cs="Calibri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福建省莆田职业技术学校</w:t>
            </w:r>
          </w:p>
        </w:tc>
        <w:tc>
          <w:tcPr>
            <w:tcW w:w="28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auto"/>
                <w:kern w:val="0"/>
                <w:sz w:val="30"/>
                <w:szCs w:val="3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2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b/>
                <w:bCs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ascii="Calibri" w:hAnsi="Calibri" w:eastAsia="宋体" w:cs="Calibri"/>
                <w:b/>
                <w:bCs/>
                <w:color w:val="auto"/>
                <w:kern w:val="0"/>
                <w:sz w:val="28"/>
                <w:szCs w:val="28"/>
                <w:highlight w:val="none"/>
              </w:rPr>
              <w:t>岗位</w:t>
            </w:r>
            <w:r>
              <w:rPr>
                <w:rFonts w:hint="eastAsia" w:ascii="Calibri" w:hAnsi="Calibri" w:eastAsia="宋体" w:cs="Calibri"/>
                <w:b/>
                <w:bCs/>
                <w:color w:val="auto"/>
                <w:kern w:val="0"/>
                <w:sz w:val="28"/>
                <w:szCs w:val="28"/>
                <w:highlight w:val="none"/>
              </w:rPr>
              <w:t>名称</w:t>
            </w:r>
          </w:p>
        </w:tc>
        <w:tc>
          <w:tcPr>
            <w:tcW w:w="40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auto"/>
                <w:kern w:val="0"/>
                <w:sz w:val="30"/>
                <w:szCs w:val="30"/>
                <w:highlight w:val="none"/>
              </w:rPr>
            </w:pPr>
          </w:p>
        </w:tc>
        <w:tc>
          <w:tcPr>
            <w:tcW w:w="28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auto"/>
                <w:kern w:val="0"/>
                <w:sz w:val="30"/>
                <w:szCs w:val="3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2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b/>
                <w:bCs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ascii="Calibri" w:hAnsi="Calibri" w:eastAsia="宋体" w:cs="Calibri"/>
                <w:b/>
                <w:bCs/>
                <w:color w:val="auto"/>
                <w:kern w:val="0"/>
                <w:sz w:val="28"/>
                <w:szCs w:val="28"/>
                <w:highlight w:val="none"/>
              </w:rPr>
              <w:t>考点名称</w:t>
            </w:r>
          </w:p>
        </w:tc>
        <w:tc>
          <w:tcPr>
            <w:tcW w:w="40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仿宋_GB2312" w:hAnsi="宋体" w:eastAsia="仿宋_GB2312" w:cs="宋体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福建省莆田职业技术学校</w:t>
            </w:r>
          </w:p>
        </w:tc>
        <w:tc>
          <w:tcPr>
            <w:tcW w:w="28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auto"/>
                <w:kern w:val="0"/>
                <w:sz w:val="30"/>
                <w:szCs w:val="3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2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b/>
                <w:bCs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ascii="Calibri" w:hAnsi="Calibri" w:eastAsia="宋体" w:cs="Calibri"/>
                <w:b/>
                <w:bCs/>
                <w:color w:val="auto"/>
                <w:kern w:val="0"/>
                <w:sz w:val="28"/>
                <w:szCs w:val="28"/>
                <w:highlight w:val="none"/>
              </w:rPr>
              <w:t>考点地址</w:t>
            </w:r>
          </w:p>
        </w:tc>
        <w:tc>
          <w:tcPr>
            <w:tcW w:w="69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莆田市荔城区城港大道2559号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20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b/>
                <w:bCs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b/>
                <w:bCs/>
                <w:color w:val="auto"/>
                <w:kern w:val="0"/>
                <w:sz w:val="28"/>
                <w:szCs w:val="28"/>
                <w:highlight w:val="none"/>
              </w:rPr>
              <w:t>考试时间</w:t>
            </w:r>
          </w:p>
        </w:tc>
        <w:tc>
          <w:tcPr>
            <w:tcW w:w="690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仿宋_GB2312" w:hAnsi="宋体" w:eastAsia="仿宋_GB2312" w:cs="宋体"/>
                <w:color w:val="auto"/>
                <w:kern w:val="0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0"/>
                <w:szCs w:val="30"/>
                <w:highlight w:val="none"/>
              </w:rPr>
              <w:t>202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4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30"/>
                <w:szCs w:val="30"/>
                <w:highlight w:val="none"/>
              </w:rPr>
              <w:t>年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30"/>
                <w:szCs w:val="30"/>
                <w:highlight w:val="none"/>
              </w:rPr>
              <w:t>月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20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30"/>
                <w:szCs w:val="30"/>
                <w:highlight w:val="none"/>
              </w:rPr>
              <w:t>日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30"/>
                <w:szCs w:val="30"/>
                <w:highlight w:val="none"/>
                <w:lang w:eastAsia="zh-CN"/>
              </w:rPr>
              <w:t>上午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7" w:hRule="atLeast"/>
        </w:trPr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b/>
                <w:bCs/>
                <w:color w:val="auto"/>
                <w:kern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Calibri" w:hAnsi="Calibri" w:eastAsia="宋体" w:cs="Calibri"/>
                <w:b/>
                <w:bCs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审核意见</w:t>
            </w:r>
          </w:p>
        </w:tc>
        <w:tc>
          <w:tcPr>
            <w:tcW w:w="69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 w:val="30"/>
                <w:szCs w:val="30"/>
                <w:highlight w:val="none"/>
                <w:lang w:eastAsia="zh-CN"/>
              </w:rPr>
            </w:pPr>
          </w:p>
          <w:p>
            <w:pPr>
              <w:widowControl/>
              <w:jc w:val="left"/>
              <w:rPr>
                <w:rFonts w:hint="default" w:ascii="仿宋_GB2312" w:hAnsi="宋体" w:eastAsia="仿宋_GB2312" w:cs="宋体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 xml:space="preserve">          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30"/>
                <w:szCs w:val="30"/>
                <w:highlight w:val="none"/>
                <w:lang w:eastAsia="zh-CN"/>
              </w:rPr>
              <w:t>审核人：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 xml:space="preserve">           年   月   日</w:t>
            </w:r>
          </w:p>
        </w:tc>
      </w:tr>
    </w:tbl>
    <w:p>
      <w:pPr>
        <w:widowControl/>
        <w:jc w:val="left"/>
        <w:rPr>
          <w:rFonts w:hint="eastAsia" w:ascii="黑体" w:hAnsi="黑体" w:eastAsia="黑体" w:cs="宋体"/>
          <w:color w:val="auto"/>
          <w:kern w:val="0"/>
          <w:sz w:val="22"/>
          <w:highlight w:val="none"/>
        </w:rPr>
      </w:pPr>
    </w:p>
    <w:p>
      <w:pPr>
        <w:widowControl/>
        <w:jc w:val="left"/>
        <w:rPr>
          <w:rFonts w:ascii="黑体" w:hAnsi="黑体" w:eastAsia="黑体" w:cs="宋体"/>
          <w:color w:val="auto"/>
          <w:kern w:val="0"/>
          <w:sz w:val="22"/>
          <w:highlight w:val="none"/>
        </w:rPr>
      </w:pPr>
      <w:r>
        <w:rPr>
          <w:rFonts w:hint="eastAsia" w:ascii="黑体" w:hAnsi="黑体" w:eastAsia="黑体" w:cs="宋体"/>
          <w:color w:val="auto"/>
          <w:kern w:val="0"/>
          <w:sz w:val="22"/>
          <w:highlight w:val="none"/>
        </w:rPr>
        <w:t>注意事项：</w:t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 xml:space="preserve">    1.考生应携带本人身份证原件、面试证，否则不得入场。</w:t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 xml:space="preserve">    2.考生须穿白色长袖衬衫、黑色长袖西装外套（无花纹、无镶边）、黑色长裤和黑色鞋子，面试时不得佩戴手表、发饰、手饰及其它标识物。未按规定要求着装者不得进入考室。</w:t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 xml:space="preserve">    3.考生必须服从考试工作人员管理，接受工作人员的监督和检查。对无理取闹、辱骂、威胁、报复考试工作人员、作弊或违反考试规定者，按有关纪律和规定处理；</w:t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 xml:space="preserve">    4.参加面试的考生不得携带任何教学用具进入考场。</w:t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 xml:space="preserve">    5.面试报到时间：202</w:t>
      </w:r>
      <w:r>
        <w:rPr>
          <w:rFonts w:hint="eastAsia" w:ascii="宋体" w:hAnsi="宋体" w:eastAsia="宋体" w:cs="宋体"/>
          <w:color w:val="auto"/>
          <w:lang w:val="en-US" w:eastAsia="zh-CN"/>
        </w:rPr>
        <w:t>4</w:t>
      </w:r>
      <w:r>
        <w:rPr>
          <w:rFonts w:hint="eastAsia" w:ascii="宋体" w:hAnsi="宋体" w:eastAsia="宋体" w:cs="宋体"/>
          <w:color w:val="auto"/>
        </w:rPr>
        <w:t>年</w:t>
      </w:r>
      <w:r>
        <w:rPr>
          <w:rFonts w:hint="eastAsia" w:ascii="宋体" w:hAnsi="宋体" w:eastAsia="宋体" w:cs="宋体"/>
          <w:color w:val="auto"/>
          <w:lang w:val="en-US" w:eastAsia="zh-CN"/>
        </w:rPr>
        <w:t>1</w:t>
      </w:r>
      <w:r>
        <w:rPr>
          <w:rFonts w:hint="eastAsia" w:ascii="宋体" w:hAnsi="宋体" w:eastAsia="宋体" w:cs="宋体"/>
          <w:color w:val="auto"/>
        </w:rPr>
        <w:t>月</w:t>
      </w:r>
      <w:r>
        <w:rPr>
          <w:rFonts w:hint="eastAsia" w:ascii="宋体" w:hAnsi="宋体" w:eastAsia="宋体" w:cs="宋体"/>
          <w:color w:val="auto"/>
          <w:lang w:val="en-US" w:eastAsia="zh-CN"/>
        </w:rPr>
        <w:t>20</w:t>
      </w:r>
      <w:r>
        <w:rPr>
          <w:rFonts w:hint="eastAsia" w:ascii="宋体" w:hAnsi="宋体" w:eastAsia="宋体" w:cs="宋体"/>
          <w:color w:val="auto"/>
        </w:rPr>
        <w:t>日上午7：30-8：00，迟到超过10分钟作为自动放弃处理。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k4ZWQ0NWVhZWJmNjI5MGVhYWFmZjIxNDNjNTgyYWUifQ=="/>
  </w:docVars>
  <w:rsids>
    <w:rsidRoot w:val="55F21D4C"/>
    <w:rsid w:val="55F21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2024-01-10T15:15:00Z</dcterms:created>
  <dc:creator>猫左卫门</dc:creator>
  <cp:lastModifiedBy>猫左卫门</cp:lastModifiedBy>
  <dcterms:modified xsi:type="dcterms:W3CDTF">2024-01-10T15:15:55Z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53B83700741D4FC3B80F8D596C3A5155_11</vt:lpwstr>
  </property>
</Properties>
</file>